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D43" w:rsidRPr="00B54A09" w:rsidRDefault="006B0D43" w:rsidP="006B0D43">
      <w:pPr>
        <w:autoSpaceDE w:val="0"/>
        <w:autoSpaceDN w:val="0"/>
        <w:adjustRightInd w:val="0"/>
        <w:jc w:val="center"/>
        <w:rPr>
          <w:rFonts w:ascii="標楷體" w:eastAsia="標楷體" w:hAnsi="標楷體" w:cs="DFKaiShu-SB-Estd-BF"/>
          <w:kern w:val="0"/>
          <w:sz w:val="28"/>
          <w:szCs w:val="28"/>
        </w:rPr>
      </w:pPr>
      <w:r w:rsidRPr="00B54A09">
        <w:rPr>
          <w:rFonts w:ascii="標楷體" w:eastAsia="標楷體" w:hAnsi="標楷體" w:cs="DFKaiShu-SB-Estd-BF" w:hint="eastAsia"/>
          <w:kern w:val="0"/>
          <w:sz w:val="28"/>
          <w:szCs w:val="28"/>
        </w:rPr>
        <w:t>臺南市</w:t>
      </w:r>
      <w:r>
        <w:rPr>
          <w:rFonts w:ascii="標楷體" w:eastAsia="標楷體" w:hAnsi="標楷體" w:cs="DFKaiShu-SB-Estd-BF" w:hint="eastAsia"/>
          <w:kern w:val="0"/>
          <w:sz w:val="28"/>
          <w:szCs w:val="28"/>
        </w:rPr>
        <w:t>龍崗</w:t>
      </w:r>
      <w:r w:rsidRPr="00B54A09">
        <w:rPr>
          <w:rFonts w:ascii="標楷體" w:eastAsia="標楷體" w:hAnsi="標楷體" w:cs="DFKaiShu-SB-Estd-BF" w:hint="eastAsia"/>
          <w:kern w:val="0"/>
          <w:sz w:val="28"/>
          <w:szCs w:val="28"/>
        </w:rPr>
        <w:t>國小</w:t>
      </w:r>
      <w:r w:rsidRPr="00B54A09">
        <w:rPr>
          <w:rFonts w:ascii="標楷體" w:eastAsia="標楷體" w:hAnsi="標楷體" w:cs="DFKaiShu-SB-Estd-BF"/>
          <w:kern w:val="0"/>
          <w:sz w:val="28"/>
          <w:szCs w:val="28"/>
        </w:rPr>
        <w:t>1</w:t>
      </w:r>
      <w:r w:rsidR="00F34387">
        <w:rPr>
          <w:rFonts w:ascii="標楷體" w:eastAsia="標楷體" w:hAnsi="標楷體" w:cs="DFKaiShu-SB-Estd-BF" w:hint="eastAsia"/>
          <w:kern w:val="0"/>
          <w:sz w:val="28"/>
          <w:szCs w:val="28"/>
        </w:rPr>
        <w:t>07</w:t>
      </w:r>
      <w:r w:rsidRPr="00B54A09">
        <w:rPr>
          <w:rFonts w:ascii="標楷體" w:eastAsia="標楷體" w:hAnsi="標楷體" w:cs="DFKaiShu-SB-Estd-BF" w:hint="eastAsia"/>
          <w:kern w:val="0"/>
          <w:sz w:val="28"/>
          <w:szCs w:val="28"/>
        </w:rPr>
        <w:t>年度逾使用年限報廢財產標售投標須知</w:t>
      </w:r>
    </w:p>
    <w:p w:rsidR="006B0D43" w:rsidRPr="00B54A09" w:rsidRDefault="006B0D43" w:rsidP="006B0D43">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一、本批標售之標的物、數量、標售底價詳如附表。</w:t>
      </w:r>
    </w:p>
    <w:p w:rsidR="006B0D43" w:rsidRPr="00B54A09" w:rsidRDefault="006B0D43" w:rsidP="00054DE5">
      <w:pPr>
        <w:autoSpaceDE w:val="0"/>
        <w:autoSpaceDN w:val="0"/>
        <w:adjustRightInd w:val="0"/>
        <w:ind w:left="480" w:hangingChars="200" w:hanging="480"/>
        <w:rPr>
          <w:rFonts w:ascii="標楷體" w:eastAsia="標楷體" w:hAnsi="標楷體" w:cs="DFKaiShu-SB-Estd-BF"/>
          <w:kern w:val="0"/>
          <w:szCs w:val="24"/>
        </w:rPr>
      </w:pPr>
      <w:r w:rsidRPr="00B54A09">
        <w:rPr>
          <w:rFonts w:ascii="標楷體" w:eastAsia="標楷體" w:hAnsi="標楷體" w:cs="DFKaiShu-SB-Estd-BF" w:hint="eastAsia"/>
          <w:kern w:val="0"/>
          <w:szCs w:val="24"/>
        </w:rPr>
        <w:t>二、本件標售已於</w:t>
      </w:r>
      <w:r w:rsidRPr="00B54A09">
        <w:rPr>
          <w:rFonts w:ascii="標楷體" w:eastAsia="標楷體" w:hAnsi="標楷體" w:cs="DFKaiShu-SB-Estd-BF"/>
          <w:kern w:val="0"/>
          <w:szCs w:val="24"/>
        </w:rPr>
        <w:t>10</w:t>
      </w:r>
      <w:r w:rsidR="00F34387">
        <w:rPr>
          <w:rFonts w:ascii="標楷體" w:eastAsia="標楷體" w:hAnsi="標楷體" w:cs="DFKaiShu-SB-Estd-BF" w:hint="eastAsia"/>
          <w:kern w:val="0"/>
          <w:szCs w:val="24"/>
        </w:rPr>
        <w:t>7</w:t>
      </w:r>
      <w:r w:rsidRPr="00B54A09">
        <w:rPr>
          <w:rFonts w:ascii="標楷體" w:eastAsia="標楷體" w:hAnsi="標楷體" w:cs="DFKaiShu-SB-Estd-BF" w:hint="eastAsia"/>
          <w:kern w:val="0"/>
          <w:szCs w:val="24"/>
        </w:rPr>
        <w:t>年</w:t>
      </w:r>
      <w:r w:rsidR="00F34387">
        <w:rPr>
          <w:rFonts w:ascii="標楷體" w:eastAsia="標楷體" w:hAnsi="標楷體" w:cs="DFKaiShu-SB-Estd-BF" w:hint="eastAsia"/>
          <w:kern w:val="0"/>
          <w:szCs w:val="24"/>
        </w:rPr>
        <w:t>4</w:t>
      </w:r>
      <w:r w:rsidRPr="00B54A09">
        <w:rPr>
          <w:rFonts w:ascii="標楷體" w:eastAsia="標楷體" w:hAnsi="標楷體" w:cs="DFKaiShu-SB-Estd-BF" w:hint="eastAsia"/>
          <w:kern w:val="0"/>
          <w:szCs w:val="24"/>
        </w:rPr>
        <w:t>月</w:t>
      </w:r>
      <w:r w:rsidR="0084287C">
        <w:rPr>
          <w:rFonts w:ascii="標楷體" w:eastAsia="標楷體" w:hAnsi="標楷體" w:cs="DFKaiShu-SB-Estd-BF" w:hint="eastAsia"/>
          <w:kern w:val="0"/>
          <w:szCs w:val="24"/>
        </w:rPr>
        <w:t>20</w:t>
      </w:r>
      <w:r w:rsidRPr="00B54A09">
        <w:rPr>
          <w:rFonts w:ascii="標楷體" w:eastAsia="標楷體" w:hAnsi="標楷體" w:cs="DFKaiShu-SB-Estd-BF" w:hint="eastAsia"/>
          <w:kern w:val="0"/>
          <w:szCs w:val="24"/>
        </w:rPr>
        <w:t>日在本校公告（布）欄及網站公告，並訂於同</w:t>
      </w:r>
      <w:r>
        <w:rPr>
          <w:rFonts w:ascii="標楷體" w:eastAsia="標楷體" w:hAnsi="標楷體" w:cs="DFKaiShu-SB-Estd-BF"/>
          <w:kern w:val="0"/>
          <w:szCs w:val="24"/>
        </w:rPr>
        <w:t>10</w:t>
      </w:r>
      <w:r w:rsidR="00F34387">
        <w:rPr>
          <w:rFonts w:ascii="標楷體" w:eastAsia="標楷體" w:hAnsi="標楷體" w:cs="DFKaiShu-SB-Estd-BF" w:hint="eastAsia"/>
          <w:kern w:val="0"/>
          <w:szCs w:val="24"/>
        </w:rPr>
        <w:t>7</w:t>
      </w:r>
      <w:r w:rsidRPr="00B54A09">
        <w:rPr>
          <w:rFonts w:ascii="標楷體" w:eastAsia="標楷體" w:hAnsi="標楷體" w:cs="DFKaiShu-SB-Estd-BF" w:hint="eastAsia"/>
          <w:kern w:val="0"/>
          <w:szCs w:val="24"/>
        </w:rPr>
        <w:t>年</w:t>
      </w:r>
      <w:r w:rsidR="0084287C">
        <w:rPr>
          <w:rFonts w:ascii="標楷體" w:eastAsia="標楷體" w:hAnsi="標楷體" w:cs="DFKaiShu-SB-Estd-BF" w:hint="eastAsia"/>
          <w:kern w:val="0"/>
          <w:szCs w:val="24"/>
        </w:rPr>
        <w:t>5</w:t>
      </w:r>
      <w:r w:rsidRPr="00B54A09">
        <w:rPr>
          <w:rFonts w:ascii="標楷體" w:eastAsia="標楷體" w:hAnsi="標楷體" w:cs="DFKaiShu-SB-Estd-BF" w:hint="eastAsia"/>
          <w:kern w:val="0"/>
          <w:szCs w:val="24"/>
        </w:rPr>
        <w:t>月</w:t>
      </w:r>
      <w:r w:rsidR="0084287C">
        <w:rPr>
          <w:rFonts w:ascii="標楷體" w:eastAsia="標楷體" w:hAnsi="標楷體" w:cs="DFKaiShu-SB-Estd-BF" w:hint="eastAsia"/>
          <w:kern w:val="0"/>
          <w:szCs w:val="24"/>
        </w:rPr>
        <w:t>4</w:t>
      </w:r>
      <w:r w:rsidRPr="00B54A09">
        <w:rPr>
          <w:rFonts w:ascii="標楷體" w:eastAsia="標楷體" w:hAnsi="標楷體" w:cs="DFKaiShu-SB-Estd-BF" w:hint="eastAsia"/>
          <w:kern w:val="0"/>
          <w:szCs w:val="24"/>
        </w:rPr>
        <w:t>日下午</w:t>
      </w:r>
      <w:r>
        <w:rPr>
          <w:rFonts w:ascii="標楷體" w:eastAsia="標楷體" w:hAnsi="標楷體" w:cs="DFKaiShu-SB-Estd-BF" w:hint="eastAsia"/>
          <w:kern w:val="0"/>
          <w:szCs w:val="24"/>
        </w:rPr>
        <w:t>14</w:t>
      </w:r>
      <w:r w:rsidR="00AA1378">
        <w:rPr>
          <w:rFonts w:ascii="標楷體" w:eastAsia="標楷體" w:hAnsi="標楷體" w:cs="DFKaiShu-SB-Estd-BF" w:hint="eastAsia"/>
          <w:kern w:val="0"/>
          <w:szCs w:val="24"/>
        </w:rPr>
        <w:t>時於</w:t>
      </w:r>
      <w:r>
        <w:rPr>
          <w:rFonts w:ascii="標楷體" w:eastAsia="標楷體" w:hAnsi="標楷體" w:cs="DFKaiShu-SB-Estd-BF" w:hint="eastAsia"/>
          <w:kern w:val="0"/>
          <w:szCs w:val="24"/>
        </w:rPr>
        <w:t>臺南市龍崗</w:t>
      </w:r>
      <w:r w:rsidRPr="00B54A09">
        <w:rPr>
          <w:rFonts w:ascii="標楷體" w:eastAsia="標楷體" w:hAnsi="標楷體" w:cs="DFKaiShu-SB-Estd-BF" w:hint="eastAsia"/>
          <w:kern w:val="0"/>
          <w:szCs w:val="24"/>
        </w:rPr>
        <w:t>國小</w:t>
      </w:r>
      <w:r w:rsidR="005C37BB">
        <w:rPr>
          <w:rFonts w:ascii="標楷體" w:eastAsia="標楷體" w:hAnsi="標楷體" w:cs="DFKaiShu-SB-Estd-BF" w:hint="eastAsia"/>
          <w:kern w:val="0"/>
          <w:szCs w:val="24"/>
        </w:rPr>
        <w:t>E化教室</w:t>
      </w:r>
      <w:r w:rsidRPr="00B54A09">
        <w:rPr>
          <w:rFonts w:ascii="標楷體" w:eastAsia="標楷體" w:hAnsi="標楷體" w:cs="DFKaiShu-SB-Estd-BF" w:hint="eastAsia"/>
          <w:kern w:val="0"/>
          <w:szCs w:val="24"/>
        </w:rPr>
        <w:t>當眾開標。當天如因颱風或其他突發事故停止上班，則順延至恢復上班之第一個工作天</w:t>
      </w:r>
      <w:r>
        <w:rPr>
          <w:rFonts w:ascii="標楷體" w:eastAsia="標楷體" w:hAnsi="標楷體" w:cs="DFKaiShu-SB-Estd-BF" w:hint="eastAsia"/>
          <w:kern w:val="0"/>
          <w:szCs w:val="24"/>
        </w:rPr>
        <w:t>之</w:t>
      </w:r>
      <w:r w:rsidRPr="00B54A09">
        <w:rPr>
          <w:rFonts w:ascii="標楷體" w:eastAsia="標楷體" w:hAnsi="標楷體" w:cs="DFKaiShu-SB-Estd-BF" w:hint="eastAsia"/>
          <w:kern w:val="0"/>
          <w:szCs w:val="24"/>
        </w:rPr>
        <w:t>上午</w:t>
      </w:r>
      <w:r>
        <w:rPr>
          <w:rFonts w:ascii="標楷體" w:eastAsia="標楷體" w:hAnsi="標楷體" w:cs="DFKaiShu-SB-Estd-BF" w:hint="eastAsia"/>
          <w:kern w:val="0"/>
          <w:szCs w:val="24"/>
        </w:rPr>
        <w:t>10</w:t>
      </w:r>
      <w:r>
        <w:rPr>
          <w:rFonts w:ascii="標楷體" w:eastAsia="標楷體" w:hAnsi="標楷體" w:cs="DFKaiShu-SB-Estd-BF"/>
          <w:kern w:val="0"/>
          <w:szCs w:val="24"/>
        </w:rPr>
        <w:t>:00</w:t>
      </w:r>
      <w:r>
        <w:rPr>
          <w:rFonts w:ascii="標楷體" w:eastAsia="標楷體" w:hAnsi="標楷體" w:cs="DFKaiShu-SB-Estd-BF" w:hint="eastAsia"/>
          <w:kern w:val="0"/>
          <w:szCs w:val="24"/>
        </w:rPr>
        <w:t>時，於臺南市龍崗</w:t>
      </w:r>
      <w:r w:rsidR="007B4E7D">
        <w:rPr>
          <w:rFonts w:ascii="標楷體" w:eastAsia="標楷體" w:hAnsi="標楷體" w:cs="DFKaiShu-SB-Estd-BF" w:hint="eastAsia"/>
          <w:kern w:val="0"/>
          <w:szCs w:val="24"/>
        </w:rPr>
        <w:t>國小E化教室</w:t>
      </w:r>
      <w:r w:rsidRPr="00B54A09">
        <w:rPr>
          <w:rFonts w:ascii="標楷體" w:eastAsia="標楷體" w:hAnsi="標楷體" w:cs="DFKaiShu-SB-Estd-BF" w:hint="eastAsia"/>
          <w:kern w:val="0"/>
          <w:szCs w:val="24"/>
        </w:rPr>
        <w:t>開標。</w:t>
      </w:r>
    </w:p>
    <w:p w:rsidR="006B0D43" w:rsidRPr="00B54A09" w:rsidRDefault="006B0D43" w:rsidP="00054DE5">
      <w:pPr>
        <w:autoSpaceDE w:val="0"/>
        <w:autoSpaceDN w:val="0"/>
        <w:adjustRightInd w:val="0"/>
        <w:ind w:left="480" w:hangingChars="200" w:hanging="480"/>
        <w:rPr>
          <w:rFonts w:ascii="標楷體" w:eastAsia="標楷體" w:hAnsi="標楷體" w:cs="DFKaiShu-SB-Estd-BF"/>
          <w:kern w:val="0"/>
          <w:szCs w:val="24"/>
        </w:rPr>
      </w:pPr>
      <w:r w:rsidRPr="00B54A09">
        <w:rPr>
          <w:rFonts w:ascii="標楷體" w:eastAsia="標楷體" w:hAnsi="標楷體" w:cs="DFKaiShu-SB-Estd-BF" w:hint="eastAsia"/>
          <w:kern w:val="0"/>
          <w:szCs w:val="24"/>
        </w:rPr>
        <w:t>三、投標廠商資格</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凡持有政府機關核發相關行業之公司登記證明書或商業登記證明書或其他廠商登記或設立之證明之公司行號</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廢棄物資源回收業或廢棄物清理業</w:t>
      </w:r>
      <w:r w:rsidRPr="00B54A09">
        <w:rPr>
          <w:rFonts w:ascii="標楷體" w:eastAsia="標楷體" w:hAnsi="標楷體" w:cs="DFKaiShu-SB-Estd-BF"/>
          <w:kern w:val="0"/>
          <w:szCs w:val="24"/>
        </w:rPr>
        <w:t>)</w:t>
      </w:r>
      <w:r>
        <w:rPr>
          <w:rFonts w:ascii="標楷體" w:eastAsia="標楷體" w:hAnsi="標楷體" w:cs="DFKaiShu-SB-Estd-BF" w:hint="eastAsia"/>
          <w:kern w:val="0"/>
          <w:szCs w:val="24"/>
        </w:rPr>
        <w:t>。</w:t>
      </w:r>
    </w:p>
    <w:p w:rsidR="006B0D43" w:rsidRPr="00B54A09" w:rsidRDefault="006B0D43" w:rsidP="00054DE5">
      <w:pPr>
        <w:autoSpaceDE w:val="0"/>
        <w:autoSpaceDN w:val="0"/>
        <w:adjustRightInd w:val="0"/>
        <w:ind w:left="360" w:hangingChars="150" w:hanging="360"/>
        <w:rPr>
          <w:rFonts w:ascii="標楷體" w:eastAsia="標楷體" w:hAnsi="標楷體" w:cs="DFKaiShu-SB-Estd-BF"/>
          <w:kern w:val="0"/>
          <w:szCs w:val="24"/>
        </w:rPr>
      </w:pPr>
      <w:r w:rsidRPr="00B54A09">
        <w:rPr>
          <w:rFonts w:ascii="標楷體" w:eastAsia="標楷體" w:hAnsi="標楷體" w:cs="DFKaiShu-SB-Estd-BF" w:hint="eastAsia"/>
          <w:kern w:val="0"/>
          <w:szCs w:val="24"/>
        </w:rPr>
        <w:t>四、投標人得於公告後至民國</w:t>
      </w:r>
      <w:r w:rsidR="00F34387">
        <w:rPr>
          <w:rFonts w:ascii="標楷體" w:eastAsia="標楷體" w:hAnsi="標楷體" w:cs="DFKaiShu-SB-Estd-BF"/>
          <w:kern w:val="0"/>
          <w:szCs w:val="24"/>
        </w:rPr>
        <w:t>10</w:t>
      </w:r>
      <w:r w:rsidR="00F34387">
        <w:rPr>
          <w:rFonts w:ascii="標楷體" w:eastAsia="標楷體" w:hAnsi="標楷體" w:cs="DFKaiShu-SB-Estd-BF" w:hint="eastAsia"/>
          <w:kern w:val="0"/>
          <w:szCs w:val="24"/>
        </w:rPr>
        <w:t>7</w:t>
      </w:r>
      <w:r w:rsidR="00F34387" w:rsidRPr="00B54A09">
        <w:rPr>
          <w:rFonts w:ascii="標楷體" w:eastAsia="標楷體" w:hAnsi="標楷體" w:cs="DFKaiShu-SB-Estd-BF" w:hint="eastAsia"/>
          <w:kern w:val="0"/>
          <w:szCs w:val="24"/>
        </w:rPr>
        <w:t>年</w:t>
      </w:r>
      <w:r w:rsidR="0084287C">
        <w:rPr>
          <w:rFonts w:ascii="標楷體" w:eastAsia="標楷體" w:hAnsi="標楷體" w:cs="DFKaiShu-SB-Estd-BF" w:hint="eastAsia"/>
          <w:kern w:val="0"/>
          <w:szCs w:val="24"/>
        </w:rPr>
        <w:t>5</w:t>
      </w:r>
      <w:r w:rsidR="00F34387" w:rsidRPr="00B54A09">
        <w:rPr>
          <w:rFonts w:ascii="標楷體" w:eastAsia="標楷體" w:hAnsi="標楷體" w:cs="DFKaiShu-SB-Estd-BF" w:hint="eastAsia"/>
          <w:kern w:val="0"/>
          <w:szCs w:val="24"/>
        </w:rPr>
        <w:t>月</w:t>
      </w:r>
      <w:r w:rsidR="0084287C">
        <w:rPr>
          <w:rFonts w:ascii="標楷體" w:eastAsia="標楷體" w:hAnsi="標楷體" w:cs="DFKaiShu-SB-Estd-BF" w:hint="eastAsia"/>
          <w:kern w:val="0"/>
          <w:szCs w:val="24"/>
        </w:rPr>
        <w:t>4</w:t>
      </w:r>
      <w:r w:rsidR="00F34387" w:rsidRPr="00B54A09">
        <w:rPr>
          <w:rFonts w:ascii="標楷體" w:eastAsia="標楷體" w:hAnsi="標楷體" w:cs="DFKaiShu-SB-Estd-BF" w:hint="eastAsia"/>
          <w:kern w:val="0"/>
          <w:szCs w:val="24"/>
        </w:rPr>
        <w:t>日</w:t>
      </w:r>
      <w:r w:rsidRPr="00B54A09">
        <w:rPr>
          <w:rFonts w:ascii="標楷體" w:eastAsia="標楷體" w:hAnsi="標楷體" w:cs="DFKaiShu-SB-Estd-BF" w:hint="eastAsia"/>
          <w:kern w:val="0"/>
          <w:szCs w:val="24"/>
        </w:rPr>
        <w:t>上午</w:t>
      </w:r>
      <w:r w:rsidR="00AA1378">
        <w:rPr>
          <w:rFonts w:ascii="標楷體" w:eastAsia="標楷體" w:hAnsi="標楷體" w:cs="DFKaiShu-SB-Estd-BF"/>
          <w:kern w:val="0"/>
          <w:szCs w:val="24"/>
        </w:rPr>
        <w:t>12:00</w:t>
      </w:r>
      <w:r w:rsidRPr="00B54A09">
        <w:rPr>
          <w:rFonts w:ascii="標楷體" w:eastAsia="標楷體" w:hAnsi="標楷體" w:cs="DFKaiShu-SB-Estd-BF" w:hint="eastAsia"/>
          <w:kern w:val="0"/>
          <w:szCs w:val="24"/>
        </w:rPr>
        <w:t>前</w:t>
      </w:r>
      <w:r w:rsidR="00AA1378">
        <w:rPr>
          <w:rFonts w:ascii="標楷體" w:eastAsia="標楷體" w:hAnsi="標楷體" w:cs="DFKaiShu-SB-Estd-BF" w:hint="eastAsia"/>
          <w:kern w:val="0"/>
          <w:szCs w:val="24"/>
        </w:rPr>
        <w:t>於上班時間內洽本校總務處</w:t>
      </w:r>
      <w:r w:rsidRPr="00B54A09">
        <w:rPr>
          <w:rFonts w:ascii="標楷體" w:eastAsia="標楷體" w:hAnsi="標楷體" w:cs="DFKaiShu-SB-Estd-BF"/>
          <w:kern w:val="0"/>
          <w:szCs w:val="24"/>
        </w:rPr>
        <w:t>(</w:t>
      </w:r>
      <w:r>
        <w:rPr>
          <w:rFonts w:ascii="標楷體" w:eastAsia="標楷體" w:hAnsi="標楷體" w:cs="DFKaiShu-SB-Estd-BF" w:hint="eastAsia"/>
          <w:kern w:val="0"/>
          <w:szCs w:val="24"/>
        </w:rPr>
        <w:t>臺南市南區鯤鯓路147</w:t>
      </w:r>
      <w:r w:rsidRPr="00B54A09">
        <w:rPr>
          <w:rFonts w:ascii="標楷體" w:eastAsia="標楷體" w:hAnsi="標楷體" w:cs="DFKaiShu-SB-Estd-BF" w:hint="eastAsia"/>
          <w:kern w:val="0"/>
          <w:szCs w:val="24"/>
        </w:rPr>
        <w:t>號</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，逕赴存置地點現場實物勘查，其他時間恕不辦理。倘不看標售標的物者，決標後不得異議。</w:t>
      </w:r>
    </w:p>
    <w:p w:rsidR="006B0D43" w:rsidRDefault="006B0D43" w:rsidP="006B0D43">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五、投標所需文件及裝封：</w:t>
      </w:r>
    </w:p>
    <w:p w:rsidR="006B0D43" w:rsidRDefault="006B0D43" w:rsidP="006B0D43">
      <w:pPr>
        <w:autoSpaceDE w:val="0"/>
        <w:autoSpaceDN w:val="0"/>
        <w:adjustRightInd w:val="0"/>
        <w:rPr>
          <w:rFonts w:ascii="標楷體" w:eastAsia="標楷體" w:hAnsi="標楷體"/>
          <w:kern w:val="0"/>
          <w:szCs w:val="24"/>
        </w:rPr>
      </w:pPr>
      <w:r>
        <w:rPr>
          <w:rFonts w:ascii="標楷體" w:eastAsia="標楷體" w:hAnsi="標楷體" w:cs="DFKaiShu-SB-Estd-BF" w:hint="eastAsia"/>
          <w:kern w:val="0"/>
          <w:szCs w:val="24"/>
        </w:rPr>
        <w:t xml:space="preserve"> (一)、</w:t>
      </w:r>
      <w:r w:rsidRPr="00C94A35">
        <w:rPr>
          <w:rFonts w:ascii="標楷體" w:eastAsia="標楷體" w:hAnsi="標楷體" w:hint="eastAsia"/>
          <w:kern w:val="0"/>
          <w:szCs w:val="24"/>
        </w:rPr>
        <w:t>以鋼筆、原子筆書寫或機器打印。填寫錯誤或塗改處應加蓋負責人印章。</w:t>
      </w:r>
    </w:p>
    <w:p w:rsidR="006B0D43" w:rsidRDefault="006B0D43" w:rsidP="006B0D43">
      <w:pPr>
        <w:autoSpaceDE w:val="0"/>
        <w:autoSpaceDN w:val="0"/>
        <w:adjustRightInd w:val="0"/>
        <w:rPr>
          <w:rFonts w:ascii="標楷體" w:eastAsia="標楷體" w:hAnsi="標楷體" w:cs="DFKaiShu-SB-Estd-BF"/>
          <w:kern w:val="0"/>
          <w:szCs w:val="24"/>
        </w:rPr>
      </w:pPr>
      <w:r>
        <w:rPr>
          <w:rFonts w:ascii="標楷體" w:eastAsia="標楷體" w:hAnsi="標楷體" w:hint="eastAsia"/>
          <w:kern w:val="0"/>
          <w:szCs w:val="24"/>
        </w:rPr>
        <w:t xml:space="preserve"> </w:t>
      </w:r>
      <w:r>
        <w:rPr>
          <w:rFonts w:ascii="標楷體" w:eastAsia="標楷體" w:hAnsi="標楷體" w:cs="DFKaiShu-SB-Estd-BF" w:hint="eastAsia"/>
          <w:kern w:val="0"/>
          <w:szCs w:val="24"/>
        </w:rPr>
        <w:t>(二)、</w:t>
      </w:r>
      <w:r w:rsidRPr="00C94A35">
        <w:rPr>
          <w:rFonts w:ascii="標楷體" w:eastAsia="標楷體" w:hAnsi="標楷體" w:hint="eastAsia"/>
          <w:kern w:val="0"/>
          <w:szCs w:val="24"/>
        </w:rPr>
        <w:t>投標金額以中文大寫書寫，並不得低於標售底價。</w:t>
      </w:r>
      <w:r>
        <w:rPr>
          <w:rFonts w:ascii="標楷體" w:eastAsia="標楷體" w:hAnsi="標楷體" w:hint="eastAsia"/>
          <w:kern w:val="0"/>
          <w:szCs w:val="24"/>
        </w:rPr>
        <w:t xml:space="preserve">     </w:t>
      </w:r>
    </w:p>
    <w:p w:rsidR="006B0D43" w:rsidRDefault="006B0D43" w:rsidP="00054DE5">
      <w:pPr>
        <w:autoSpaceDE w:val="0"/>
        <w:autoSpaceDN w:val="0"/>
        <w:adjustRightInd w:val="0"/>
        <w:ind w:left="840" w:hangingChars="350" w:hanging="840"/>
        <w:rPr>
          <w:rFonts w:ascii="標楷體" w:eastAsia="標楷體" w:hAnsi="標楷體" w:cs="DFKaiShu-SB-Estd-BF"/>
          <w:kern w:val="0"/>
          <w:szCs w:val="24"/>
        </w:rPr>
      </w:pPr>
      <w:r>
        <w:rPr>
          <w:rFonts w:ascii="標楷體" w:eastAsia="標楷體" w:hAnsi="標楷體" w:cs="DFKaiShu-SB-Estd-BF" w:hint="eastAsia"/>
          <w:kern w:val="0"/>
          <w:szCs w:val="24"/>
        </w:rPr>
        <w:t xml:space="preserve"> (三)、</w:t>
      </w:r>
      <w:r w:rsidRPr="00C94A35">
        <w:rPr>
          <w:rFonts w:ascii="標楷體" w:eastAsia="標楷體" w:hAnsi="標楷體" w:hint="eastAsia"/>
          <w:kern w:val="0"/>
          <w:szCs w:val="24"/>
        </w:rPr>
        <w:t>填妥投標人姓名、身分證統一編號、住址、電話號碼，法人（公司）應註明法人名稱及登記文件字號，並註明投標人外出時代理收件人姓名住址。</w:t>
      </w:r>
    </w:p>
    <w:p w:rsidR="00054DE5" w:rsidRDefault="006B0D43" w:rsidP="006B0D43">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(四)、</w:t>
      </w:r>
      <w:r w:rsidRPr="00B54A09">
        <w:rPr>
          <w:rFonts w:ascii="標楷體" w:eastAsia="標楷體" w:hAnsi="標楷體" w:cs="DFKaiShu-SB-Estd-BF" w:hint="eastAsia"/>
          <w:kern w:val="0"/>
          <w:szCs w:val="24"/>
        </w:rPr>
        <w:t>二人以上共同投標時，應指定一人為代表人，未指定者，以投標單所填之第一人為代</w:t>
      </w:r>
    </w:p>
    <w:p w:rsidR="006B0D43" w:rsidRDefault="006B0D43" w:rsidP="00054DE5">
      <w:pPr>
        <w:autoSpaceDE w:val="0"/>
        <w:autoSpaceDN w:val="0"/>
        <w:adjustRightInd w:val="0"/>
        <w:ind w:firstLineChars="350" w:firstLine="840"/>
        <w:rPr>
          <w:rFonts w:ascii="標楷體" w:eastAsia="標楷體" w:hAnsi="標楷體" w:cs="DFKaiShu-SB-Estd-BF"/>
          <w:kern w:val="0"/>
          <w:szCs w:val="24"/>
        </w:rPr>
      </w:pPr>
      <w:r w:rsidRPr="00B54A09">
        <w:rPr>
          <w:rFonts w:ascii="標楷體" w:eastAsia="標楷體" w:hAnsi="標楷體" w:cs="DFKaiShu-SB-Estd-BF" w:hint="eastAsia"/>
          <w:kern w:val="0"/>
          <w:szCs w:val="24"/>
        </w:rPr>
        <w:t>表人，投標人不得異議。</w:t>
      </w:r>
    </w:p>
    <w:p w:rsidR="006B0D43" w:rsidRDefault="006B0D43" w:rsidP="00054DE5">
      <w:pPr>
        <w:autoSpaceDE w:val="0"/>
        <w:autoSpaceDN w:val="0"/>
        <w:adjustRightInd w:val="0"/>
        <w:ind w:left="720" w:hangingChars="300" w:hanging="720"/>
        <w:rPr>
          <w:rFonts w:ascii="標楷體" w:eastAsia="標楷體" w:hAnsi="標楷體" w:cs="DFKaiShu-SB-Estd-BF"/>
          <w:kern w:val="0"/>
          <w:szCs w:val="24"/>
        </w:rPr>
      </w:pPr>
      <w:r>
        <w:rPr>
          <w:rFonts w:ascii="標楷體" w:eastAsia="標楷體" w:hAnsi="標楷體" w:cs="DFKaiShu-SB-Estd-BF" w:hint="eastAsia"/>
          <w:kern w:val="0"/>
          <w:szCs w:val="24"/>
        </w:rPr>
        <w:t xml:space="preserve"> (五)、</w:t>
      </w:r>
      <w:r w:rsidRPr="00B54A09">
        <w:rPr>
          <w:rFonts w:ascii="標楷體" w:eastAsia="標楷體" w:hAnsi="標楷體" w:cs="DFKaiShu-SB-Estd-BF" w:hint="eastAsia"/>
          <w:kern w:val="0"/>
          <w:szCs w:val="24"/>
        </w:rPr>
        <w:t>請將投標廠商設立或登記之證明影本，放入外標封</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文件上請註明影本與正本相符及加蓋廠商印鑑</w:t>
      </w:r>
      <w:r w:rsidRPr="00B54A09">
        <w:rPr>
          <w:rFonts w:ascii="標楷體" w:eastAsia="標楷體" w:hAnsi="標楷體" w:cs="DFKaiShu-SB-Estd-BF"/>
          <w:kern w:val="0"/>
          <w:szCs w:val="24"/>
        </w:rPr>
        <w:t>)</w:t>
      </w:r>
      <w:r>
        <w:rPr>
          <w:rFonts w:ascii="標楷體" w:eastAsia="標楷體" w:hAnsi="標楷體" w:cs="DFKaiShu-SB-Estd-BF" w:hint="eastAsia"/>
          <w:kern w:val="0"/>
          <w:szCs w:val="24"/>
        </w:rPr>
        <w:t>。</w:t>
      </w:r>
    </w:p>
    <w:p w:rsidR="00666FE2" w:rsidRDefault="006B0D43" w:rsidP="002045D7">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(六)、</w:t>
      </w:r>
      <w:r w:rsidRPr="00B54A09">
        <w:rPr>
          <w:rFonts w:ascii="標楷體" w:eastAsia="標楷體" w:hAnsi="標楷體" w:cs="DFKaiShu-SB-Estd-BF" w:hint="eastAsia"/>
          <w:kern w:val="0"/>
          <w:szCs w:val="24"/>
        </w:rPr>
        <w:t>標單封</w:t>
      </w:r>
      <w:r w:rsidRPr="00B54A09">
        <w:rPr>
          <w:rFonts w:ascii="標楷體" w:eastAsia="標楷體" w:hAnsi="標楷體" w:cs="DFKaiShu-SB-Estd-BF"/>
          <w:kern w:val="0"/>
          <w:szCs w:val="24"/>
        </w:rPr>
        <w:t>:</w:t>
      </w:r>
    </w:p>
    <w:p w:rsidR="002045D7" w:rsidRDefault="00666FE2" w:rsidP="002045D7">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1.</w:t>
      </w:r>
      <w:r w:rsidR="002045D7">
        <w:rPr>
          <w:rFonts w:ascii="標楷體" w:eastAsia="標楷體" w:hAnsi="標楷體" w:cs="DFKaiShu-SB-Estd-BF" w:hint="eastAsia"/>
          <w:kern w:val="0"/>
          <w:szCs w:val="24"/>
        </w:rPr>
        <w:t>請放入投標單及估價清單</w:t>
      </w:r>
      <w:r w:rsidR="002045D7" w:rsidRPr="00B54A09">
        <w:rPr>
          <w:rFonts w:ascii="標楷體" w:eastAsia="標楷體" w:hAnsi="標楷體" w:cs="DFKaiShu-SB-Estd-BF"/>
          <w:kern w:val="0"/>
          <w:szCs w:val="24"/>
        </w:rPr>
        <w:t>(</w:t>
      </w:r>
      <w:r w:rsidR="002045D7" w:rsidRPr="00B54A09">
        <w:rPr>
          <w:rFonts w:ascii="標楷體" w:eastAsia="標楷體" w:hAnsi="標楷體" w:cs="DFKaiShu-SB-Estd-BF" w:hint="eastAsia"/>
          <w:kern w:val="0"/>
          <w:szCs w:val="24"/>
        </w:rPr>
        <w:t>請密封</w:t>
      </w:r>
      <w:r w:rsidR="002045D7" w:rsidRPr="00B54A09">
        <w:rPr>
          <w:rFonts w:ascii="標楷體" w:eastAsia="標楷體" w:hAnsi="標楷體" w:cs="DFKaiShu-SB-Estd-BF"/>
          <w:kern w:val="0"/>
          <w:szCs w:val="24"/>
        </w:rPr>
        <w:t>)</w:t>
      </w:r>
      <w:r w:rsidR="002045D7">
        <w:rPr>
          <w:rFonts w:ascii="標楷體" w:eastAsia="標楷體" w:hAnsi="標楷體" w:cs="DFKaiShu-SB-Estd-BF" w:hint="eastAsia"/>
          <w:kern w:val="0"/>
          <w:szCs w:val="24"/>
        </w:rPr>
        <w:t>。</w:t>
      </w:r>
      <w:r w:rsidR="002045D7" w:rsidRPr="00B54A09">
        <w:rPr>
          <w:rFonts w:ascii="標楷體" w:eastAsia="標楷體" w:hAnsi="標楷體" w:cs="DFKaiShu-SB-Estd-BF" w:hint="eastAsia"/>
          <w:kern w:val="0"/>
          <w:szCs w:val="24"/>
        </w:rPr>
        <w:t>投標單總額之中文大寫國字及標價清單（或報價單）</w:t>
      </w:r>
      <w:r>
        <w:rPr>
          <w:rFonts w:ascii="標楷體" w:eastAsia="標楷體" w:hAnsi="標楷體" w:cs="DFKaiShu-SB-Estd-BF" w:hint="eastAsia"/>
          <w:kern w:val="0"/>
          <w:szCs w:val="24"/>
        </w:rPr>
        <w:t xml:space="preserve"> </w:t>
      </w:r>
    </w:p>
    <w:p w:rsidR="00666FE2" w:rsidRDefault="00666FE2" w:rsidP="002045D7">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Pr="00B54A09">
        <w:rPr>
          <w:rFonts w:ascii="標楷體" w:eastAsia="標楷體" w:hAnsi="標楷體" w:cs="DFKaiShu-SB-Estd-BF" w:hint="eastAsia"/>
          <w:kern w:val="0"/>
          <w:szCs w:val="24"/>
        </w:rPr>
        <w:t>阿拉伯數字或國字不相符時，以投標單總額中文大寫為準。投標單未按規定填寫、蓋章</w:t>
      </w:r>
    </w:p>
    <w:p w:rsidR="00666FE2" w:rsidRDefault="00666FE2" w:rsidP="00666FE2">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Pr="00B54A09">
        <w:rPr>
          <w:rFonts w:ascii="標楷體" w:eastAsia="標楷體" w:hAnsi="標楷體" w:cs="DFKaiShu-SB-Estd-BF" w:hint="eastAsia"/>
          <w:kern w:val="0"/>
          <w:szCs w:val="24"/>
        </w:rPr>
        <w:t>及標價塗改處未蓋負責人章者，該標單應視為無效標</w:t>
      </w:r>
      <w:r>
        <w:rPr>
          <w:rFonts w:ascii="標楷體" w:eastAsia="標楷體" w:hAnsi="標楷體" w:cs="DFKaiShu-SB-Estd-BF" w:hint="eastAsia"/>
          <w:kern w:val="0"/>
          <w:szCs w:val="24"/>
        </w:rPr>
        <w:t>。</w:t>
      </w:r>
    </w:p>
    <w:p w:rsidR="00666FE2" w:rsidRPr="00666FE2" w:rsidRDefault="00666FE2" w:rsidP="002045D7">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2.廠商報價如低於底標視為不合格標。</w:t>
      </w:r>
    </w:p>
    <w:p w:rsidR="006B0D43" w:rsidRPr="00B54A09" w:rsidRDefault="006B0D43" w:rsidP="006B0D43">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(七)、</w:t>
      </w:r>
      <w:r w:rsidRPr="00B54A09">
        <w:rPr>
          <w:rFonts w:ascii="標楷體" w:eastAsia="標楷體" w:hAnsi="標楷體" w:cs="DFKaiShu-SB-Estd-BF" w:hint="eastAsia"/>
          <w:kern w:val="0"/>
          <w:szCs w:val="24"/>
        </w:rPr>
        <w:t>資格證明文件應裝入外標封，外標封應書寫廠商名稱、地址</w:t>
      </w:r>
      <w:r>
        <w:rPr>
          <w:rFonts w:ascii="標楷體" w:eastAsia="標楷體" w:hAnsi="標楷體" w:cs="DFKaiShu-SB-Estd-BF" w:hint="eastAsia"/>
          <w:kern w:val="0"/>
          <w:szCs w:val="24"/>
        </w:rPr>
        <w:t>。</w:t>
      </w:r>
    </w:p>
    <w:p w:rsidR="006B0D43" w:rsidRPr="00B54A09" w:rsidRDefault="006B0D43" w:rsidP="006B0D43">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六、本案免收保證金。</w:t>
      </w:r>
    </w:p>
    <w:p w:rsidR="006B0D43" w:rsidRPr="00B54A09" w:rsidRDefault="006B0D43" w:rsidP="00054DE5">
      <w:pPr>
        <w:autoSpaceDE w:val="0"/>
        <w:autoSpaceDN w:val="0"/>
        <w:adjustRightInd w:val="0"/>
        <w:ind w:left="480" w:hangingChars="200" w:hanging="480"/>
        <w:rPr>
          <w:rFonts w:ascii="標楷體" w:eastAsia="標楷體" w:hAnsi="標楷體" w:cs="DFKaiShu-SB-Estd-BF"/>
          <w:kern w:val="0"/>
          <w:szCs w:val="24"/>
        </w:rPr>
      </w:pPr>
      <w:r w:rsidRPr="00B54A09">
        <w:rPr>
          <w:rFonts w:ascii="標楷體" w:eastAsia="標楷體" w:hAnsi="標楷體" w:cs="DFKaiShu-SB-Estd-BF" w:hint="eastAsia"/>
          <w:kern w:val="0"/>
          <w:szCs w:val="24"/>
        </w:rPr>
        <w:t>七、投標人應將填妥之投標單妥予密封，以掛號函件於民國</w:t>
      </w:r>
      <w:r w:rsidR="00F34387">
        <w:rPr>
          <w:rFonts w:ascii="標楷體" w:eastAsia="標楷體" w:hAnsi="標楷體" w:cs="DFKaiShu-SB-Estd-BF"/>
          <w:kern w:val="0"/>
          <w:szCs w:val="24"/>
        </w:rPr>
        <w:t>10</w:t>
      </w:r>
      <w:r w:rsidR="00F34387">
        <w:rPr>
          <w:rFonts w:ascii="標楷體" w:eastAsia="標楷體" w:hAnsi="標楷體" w:cs="DFKaiShu-SB-Estd-BF" w:hint="eastAsia"/>
          <w:kern w:val="0"/>
          <w:szCs w:val="24"/>
        </w:rPr>
        <w:t>7</w:t>
      </w:r>
      <w:r w:rsidR="00F34387" w:rsidRPr="00B54A09">
        <w:rPr>
          <w:rFonts w:ascii="標楷體" w:eastAsia="標楷體" w:hAnsi="標楷體" w:cs="DFKaiShu-SB-Estd-BF" w:hint="eastAsia"/>
          <w:kern w:val="0"/>
          <w:szCs w:val="24"/>
        </w:rPr>
        <w:t>年</w:t>
      </w:r>
      <w:r w:rsidR="0084287C">
        <w:rPr>
          <w:rFonts w:ascii="標楷體" w:eastAsia="標楷體" w:hAnsi="標楷體" w:cs="DFKaiShu-SB-Estd-BF" w:hint="eastAsia"/>
          <w:kern w:val="0"/>
          <w:szCs w:val="24"/>
        </w:rPr>
        <w:t>5</w:t>
      </w:r>
      <w:r w:rsidR="00F34387" w:rsidRPr="00B54A09">
        <w:rPr>
          <w:rFonts w:ascii="標楷體" w:eastAsia="標楷體" w:hAnsi="標楷體" w:cs="DFKaiShu-SB-Estd-BF" w:hint="eastAsia"/>
          <w:kern w:val="0"/>
          <w:szCs w:val="24"/>
        </w:rPr>
        <w:t>月</w:t>
      </w:r>
      <w:r w:rsidR="0084287C">
        <w:rPr>
          <w:rFonts w:ascii="標楷體" w:eastAsia="標楷體" w:hAnsi="標楷體" w:cs="DFKaiShu-SB-Estd-BF" w:hint="eastAsia"/>
          <w:kern w:val="0"/>
          <w:szCs w:val="24"/>
        </w:rPr>
        <w:t>4</w:t>
      </w:r>
      <w:r w:rsidR="00F34387" w:rsidRPr="00B54A09">
        <w:rPr>
          <w:rFonts w:ascii="標楷體" w:eastAsia="標楷體" w:hAnsi="標楷體" w:cs="DFKaiShu-SB-Estd-BF" w:hint="eastAsia"/>
          <w:kern w:val="0"/>
          <w:szCs w:val="24"/>
        </w:rPr>
        <w:t>日</w:t>
      </w:r>
      <w:r w:rsidRPr="00B54A09">
        <w:rPr>
          <w:rFonts w:ascii="標楷體" w:eastAsia="標楷體" w:hAnsi="標楷體" w:cs="DFKaiShu-SB-Estd-BF" w:hint="eastAsia"/>
          <w:kern w:val="0"/>
          <w:szCs w:val="24"/>
        </w:rPr>
        <w:t>上午</w:t>
      </w:r>
      <w:r w:rsidR="00A65B80">
        <w:rPr>
          <w:rFonts w:ascii="標楷體" w:eastAsia="標楷體" w:hAnsi="標楷體" w:cs="DFKaiShu-SB-Estd-BF"/>
          <w:kern w:val="0"/>
          <w:szCs w:val="24"/>
        </w:rPr>
        <w:t>12</w:t>
      </w:r>
      <w:r w:rsidRPr="00B54A09">
        <w:rPr>
          <w:rFonts w:ascii="標楷體" w:eastAsia="標楷體" w:hAnsi="標楷體" w:cs="DFKaiShu-SB-Estd-BF" w:hint="eastAsia"/>
          <w:kern w:val="0"/>
          <w:szCs w:val="24"/>
        </w:rPr>
        <w:t>時前寄達或親送本校總務處</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地址：</w:t>
      </w:r>
      <w:r>
        <w:rPr>
          <w:rFonts w:ascii="標楷體" w:eastAsia="標楷體" w:hAnsi="標楷體" w:cs="DFKaiShu-SB-Estd-BF" w:hint="eastAsia"/>
          <w:kern w:val="0"/>
          <w:szCs w:val="24"/>
        </w:rPr>
        <w:t>臺南市</w:t>
      </w:r>
      <w:r w:rsidR="00F34387">
        <w:rPr>
          <w:rFonts w:ascii="標楷體" w:eastAsia="標楷體" w:hAnsi="標楷體" w:cs="DFKaiShu-SB-Estd-BF" w:hint="eastAsia"/>
          <w:kern w:val="0"/>
          <w:szCs w:val="24"/>
        </w:rPr>
        <w:t>南區</w:t>
      </w:r>
      <w:r>
        <w:rPr>
          <w:rFonts w:ascii="標楷體" w:eastAsia="標楷體" w:hAnsi="標楷體" w:cs="DFKaiShu-SB-Estd-BF" w:hint="eastAsia"/>
          <w:kern w:val="0"/>
          <w:szCs w:val="24"/>
        </w:rPr>
        <w:t>鯤鯓路147</w:t>
      </w:r>
      <w:r w:rsidRPr="00B54A09">
        <w:rPr>
          <w:rFonts w:ascii="標楷體" w:eastAsia="標楷體" w:hAnsi="標楷體" w:cs="DFKaiShu-SB-Estd-BF" w:hint="eastAsia"/>
          <w:kern w:val="0"/>
          <w:szCs w:val="24"/>
        </w:rPr>
        <w:t>號</w:t>
      </w:r>
      <w:r w:rsidRPr="00B54A09">
        <w:rPr>
          <w:rFonts w:ascii="標楷體" w:eastAsia="標楷體" w:hAnsi="標楷體" w:cs="DFKaiShu-SB-Estd-BF"/>
          <w:kern w:val="0"/>
          <w:szCs w:val="24"/>
        </w:rPr>
        <w:t>)</w:t>
      </w:r>
      <w:r w:rsidR="00F34387">
        <w:rPr>
          <w:rFonts w:ascii="標楷體" w:eastAsia="標楷體" w:hAnsi="標楷體" w:cs="DFKaiShu-SB-Estd-BF" w:hint="eastAsia"/>
          <w:kern w:val="0"/>
          <w:szCs w:val="24"/>
        </w:rPr>
        <w:t>。逾期寄（送）達者，不予受理</w:t>
      </w:r>
      <w:r w:rsidRPr="00B54A09">
        <w:rPr>
          <w:rFonts w:ascii="標楷體" w:eastAsia="標楷體" w:hAnsi="標楷體" w:cs="DFKaiShu-SB-Estd-BF" w:hint="eastAsia"/>
          <w:kern w:val="0"/>
          <w:szCs w:val="24"/>
        </w:rPr>
        <w:t>原件退還。</w:t>
      </w:r>
    </w:p>
    <w:p w:rsidR="006B0D43" w:rsidRPr="00B54A09" w:rsidRDefault="006B0D43" w:rsidP="006B0D43">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八、投標人得親自或出具委託書委由他人出席開標會場，以利決標後辦理後續事</w:t>
      </w:r>
      <w:r w:rsidR="00AA1378" w:rsidRPr="00B54A09">
        <w:rPr>
          <w:rFonts w:ascii="標楷體" w:eastAsia="標楷體" w:hAnsi="標楷體" w:cs="DFKaiShu-SB-Estd-BF" w:hint="eastAsia"/>
          <w:kern w:val="0"/>
          <w:szCs w:val="24"/>
        </w:rPr>
        <w:t>宜。</w:t>
      </w:r>
    </w:p>
    <w:p w:rsidR="006B0D43" w:rsidRPr="00B54A09" w:rsidRDefault="006B0D43" w:rsidP="006B0D43">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九、開標決標：</w:t>
      </w:r>
    </w:p>
    <w:p w:rsidR="006B0D43" w:rsidRDefault="006B0D43" w:rsidP="00666FE2">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（一）</w:t>
      </w:r>
      <w:r w:rsidR="00666FE2">
        <w:rPr>
          <w:rFonts w:ascii="標楷體" w:eastAsia="標楷體" w:hAnsi="標楷體" w:cs="DFKaiShu-SB-Estd-BF" w:hint="eastAsia"/>
          <w:kern w:val="0"/>
          <w:szCs w:val="24"/>
        </w:rPr>
        <w:t>、</w:t>
      </w:r>
      <w:r w:rsidRPr="00B54A09">
        <w:rPr>
          <w:rFonts w:ascii="標楷體" w:eastAsia="標楷體" w:hAnsi="標楷體" w:cs="DFKaiShu-SB-Estd-BF" w:hint="eastAsia"/>
          <w:kern w:val="0"/>
          <w:szCs w:val="24"/>
        </w:rPr>
        <w:t>由本機關主辦單位派員會同監標人員於開標前取出投標函件，於開標時當眾點明拆封</w:t>
      </w:r>
      <w:r w:rsidR="00666FE2">
        <w:rPr>
          <w:rFonts w:ascii="標楷體" w:eastAsia="標楷體" w:hAnsi="標楷體" w:cs="DFKaiShu-SB-Estd-BF" w:hint="eastAsia"/>
          <w:kern w:val="0"/>
          <w:szCs w:val="24"/>
        </w:rPr>
        <w:t xml:space="preserve"> </w:t>
      </w:r>
    </w:p>
    <w:p w:rsidR="00666FE2" w:rsidRPr="00B54A09" w:rsidRDefault="00666FE2" w:rsidP="00666FE2">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Pr="00B54A09">
        <w:rPr>
          <w:rFonts w:ascii="標楷體" w:eastAsia="標楷體" w:hAnsi="標楷體" w:cs="DFKaiShu-SB-Estd-BF" w:hint="eastAsia"/>
          <w:kern w:val="0"/>
          <w:szCs w:val="24"/>
        </w:rPr>
        <w:t>審查。</w:t>
      </w:r>
    </w:p>
    <w:p w:rsidR="006B0D43" w:rsidRDefault="00666FE2" w:rsidP="00666FE2">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006B0D43" w:rsidRPr="00B54A09">
        <w:rPr>
          <w:rFonts w:ascii="標楷體" w:eastAsia="標楷體" w:hAnsi="標楷體" w:cs="DFKaiShu-SB-Estd-BF"/>
          <w:kern w:val="0"/>
          <w:szCs w:val="24"/>
        </w:rPr>
        <w:t>(</w:t>
      </w:r>
      <w:r w:rsidR="006B0D43" w:rsidRPr="00B54A09">
        <w:rPr>
          <w:rFonts w:ascii="標楷體" w:eastAsia="標楷體" w:hAnsi="標楷體" w:cs="DFKaiShu-SB-Estd-BF" w:hint="eastAsia"/>
          <w:kern w:val="0"/>
          <w:szCs w:val="24"/>
        </w:rPr>
        <w:t>二）</w:t>
      </w:r>
      <w:r>
        <w:rPr>
          <w:rFonts w:ascii="標楷體" w:eastAsia="標楷體" w:hAnsi="標楷體" w:cs="DFKaiShu-SB-Estd-BF" w:hint="eastAsia"/>
          <w:kern w:val="0"/>
          <w:szCs w:val="24"/>
        </w:rPr>
        <w:t>、</w:t>
      </w:r>
      <w:r w:rsidR="006B0D43" w:rsidRPr="00B54A09">
        <w:rPr>
          <w:rFonts w:ascii="標楷體" w:eastAsia="標楷體" w:hAnsi="標楷體" w:cs="DFKaiShu-SB-Estd-BF" w:hint="eastAsia"/>
          <w:kern w:val="0"/>
          <w:szCs w:val="24"/>
        </w:rPr>
        <w:t>決標：以有效投標單之投標金額最高標價為得標人；次高標價者為次得標人，如最高</w:t>
      </w:r>
    </w:p>
    <w:p w:rsidR="00666FE2" w:rsidRDefault="00666FE2" w:rsidP="00666FE2">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Pr="00B54A09">
        <w:rPr>
          <w:rFonts w:ascii="標楷體" w:eastAsia="標楷體" w:hAnsi="標楷體" w:cs="DFKaiShu-SB-Estd-BF" w:hint="eastAsia"/>
          <w:kern w:val="0"/>
          <w:szCs w:val="24"/>
        </w:rPr>
        <w:t>標價者有</w:t>
      </w:r>
      <w:r w:rsidRPr="00B54A09">
        <w:rPr>
          <w:rFonts w:ascii="標楷體" w:eastAsia="標楷體" w:hAnsi="標楷體" w:cs="DFKaiShu-SB-Estd-BF"/>
          <w:kern w:val="0"/>
          <w:szCs w:val="24"/>
        </w:rPr>
        <w:t>2</w:t>
      </w:r>
      <w:r w:rsidRPr="00B54A09">
        <w:rPr>
          <w:rFonts w:ascii="標楷體" w:eastAsia="標楷體" w:hAnsi="標楷體" w:cs="DFKaiShu-SB-Estd-BF" w:hint="eastAsia"/>
          <w:kern w:val="0"/>
          <w:szCs w:val="24"/>
        </w:rPr>
        <w:t>標以上相同時，應當場由主持人抽籤決定得標人及次得標人。次高標價者有</w:t>
      </w:r>
    </w:p>
    <w:p w:rsidR="00666FE2" w:rsidRPr="00B54A09" w:rsidRDefault="00666FE2" w:rsidP="00666FE2">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Pr="00B54A09">
        <w:rPr>
          <w:rFonts w:ascii="標楷體" w:eastAsia="標楷體" w:hAnsi="標楷體" w:cs="DFKaiShu-SB-Estd-BF" w:hint="eastAsia"/>
          <w:kern w:val="0"/>
          <w:szCs w:val="24"/>
        </w:rPr>
        <w:t>二標以上相同時，比照辦理</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若最高標價廠商未能於開標後七日內繳交價款，則</w:t>
      </w:r>
      <w:bookmarkStart w:id="0" w:name="_GoBack"/>
      <w:bookmarkEnd w:id="0"/>
      <w:r w:rsidRPr="00B54A09">
        <w:rPr>
          <w:rFonts w:ascii="標楷體" w:eastAsia="標楷體" w:hAnsi="標楷體" w:cs="DFKaiShu-SB-Estd-BF" w:hint="eastAsia"/>
          <w:kern w:val="0"/>
          <w:szCs w:val="24"/>
        </w:rPr>
        <w:t>取消得</w:t>
      </w:r>
    </w:p>
    <w:p w:rsidR="00666FE2" w:rsidRPr="00666FE2" w:rsidRDefault="00666FE2" w:rsidP="00666FE2">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 xml:space="preserve">      </w:t>
      </w:r>
      <w:r w:rsidRPr="00B54A09">
        <w:rPr>
          <w:rFonts w:ascii="標楷體" w:eastAsia="標楷體" w:hAnsi="標楷體" w:cs="DFKaiShu-SB-Estd-BF" w:hint="eastAsia"/>
          <w:kern w:val="0"/>
          <w:szCs w:val="24"/>
        </w:rPr>
        <w:t>標資格，由次高標廠商遞補</w:t>
      </w:r>
      <w:r w:rsidRPr="00B54A09">
        <w:rPr>
          <w:rFonts w:ascii="標楷體" w:eastAsia="標楷體" w:hAnsi="標楷體" w:cs="DFKaiShu-SB-Estd-BF"/>
          <w:kern w:val="0"/>
          <w:szCs w:val="24"/>
        </w:rPr>
        <w:t>)</w:t>
      </w:r>
      <w:r>
        <w:rPr>
          <w:rFonts w:ascii="標楷體" w:eastAsia="標楷體" w:hAnsi="標楷體" w:cs="DFKaiShu-SB-Estd-BF" w:hint="eastAsia"/>
          <w:kern w:val="0"/>
          <w:szCs w:val="24"/>
        </w:rPr>
        <w:t>。</w:t>
      </w:r>
    </w:p>
    <w:p w:rsidR="00054DE5" w:rsidRDefault="006B0D43" w:rsidP="006B0D43">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十、投標人得標後應繳之全部價款，應於</w:t>
      </w:r>
      <w:r w:rsidR="00F34387">
        <w:rPr>
          <w:rFonts w:ascii="標楷體" w:eastAsia="標楷體" w:hAnsi="標楷體" w:cs="DFKaiShu-SB-Estd-BF"/>
          <w:kern w:val="0"/>
          <w:szCs w:val="24"/>
        </w:rPr>
        <w:t>10</w:t>
      </w:r>
      <w:r w:rsidR="00F34387">
        <w:rPr>
          <w:rFonts w:ascii="標楷體" w:eastAsia="標楷體" w:hAnsi="標楷體" w:cs="DFKaiShu-SB-Estd-BF" w:hint="eastAsia"/>
          <w:kern w:val="0"/>
          <w:szCs w:val="24"/>
        </w:rPr>
        <w:t>7</w:t>
      </w:r>
      <w:r w:rsidR="00F34387" w:rsidRPr="00B54A09">
        <w:rPr>
          <w:rFonts w:ascii="標楷體" w:eastAsia="標楷體" w:hAnsi="標楷體" w:cs="DFKaiShu-SB-Estd-BF" w:hint="eastAsia"/>
          <w:kern w:val="0"/>
          <w:szCs w:val="24"/>
        </w:rPr>
        <w:t>年</w:t>
      </w:r>
      <w:r w:rsidR="00F34387">
        <w:rPr>
          <w:rFonts w:ascii="標楷體" w:eastAsia="標楷體" w:hAnsi="標楷體" w:cs="DFKaiShu-SB-Estd-BF" w:hint="eastAsia"/>
          <w:kern w:val="0"/>
          <w:szCs w:val="24"/>
        </w:rPr>
        <w:t>5</w:t>
      </w:r>
      <w:r w:rsidR="00F34387" w:rsidRPr="00B54A09">
        <w:rPr>
          <w:rFonts w:ascii="標楷體" w:eastAsia="標楷體" w:hAnsi="標楷體" w:cs="DFKaiShu-SB-Estd-BF" w:hint="eastAsia"/>
          <w:kern w:val="0"/>
          <w:szCs w:val="24"/>
        </w:rPr>
        <w:t>月</w:t>
      </w:r>
      <w:r w:rsidR="0084287C">
        <w:rPr>
          <w:rFonts w:ascii="標楷體" w:eastAsia="標楷體" w:hAnsi="標楷體" w:cs="DFKaiShu-SB-Estd-BF" w:hint="eastAsia"/>
          <w:kern w:val="0"/>
          <w:szCs w:val="24"/>
        </w:rPr>
        <w:t>11</w:t>
      </w:r>
      <w:r w:rsidR="00F34387" w:rsidRPr="00B54A09">
        <w:rPr>
          <w:rFonts w:ascii="標楷體" w:eastAsia="標楷體" w:hAnsi="標楷體" w:cs="DFKaiShu-SB-Estd-BF" w:hint="eastAsia"/>
          <w:kern w:val="0"/>
          <w:szCs w:val="24"/>
        </w:rPr>
        <w:t>日</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開標之次日起七日內</w:t>
      </w:r>
      <w:r w:rsidRPr="00B54A09">
        <w:rPr>
          <w:rFonts w:ascii="標楷體" w:eastAsia="標楷體" w:hAnsi="標楷體" w:cs="DFKaiShu-SB-Estd-BF"/>
          <w:kern w:val="0"/>
          <w:szCs w:val="24"/>
        </w:rPr>
        <w:t>)</w:t>
      </w:r>
      <w:r w:rsidRPr="00B54A09">
        <w:rPr>
          <w:rFonts w:ascii="標楷體" w:eastAsia="標楷體" w:hAnsi="標楷體" w:cs="DFKaiShu-SB-Estd-BF" w:hint="eastAsia"/>
          <w:kern w:val="0"/>
          <w:szCs w:val="24"/>
        </w:rPr>
        <w:t>以前持本機關製</w:t>
      </w:r>
    </w:p>
    <w:p w:rsidR="00054DE5" w:rsidRDefault="006B0D43" w:rsidP="00054DE5">
      <w:pPr>
        <w:autoSpaceDE w:val="0"/>
        <w:autoSpaceDN w:val="0"/>
        <w:adjustRightInd w:val="0"/>
        <w:ind w:firstLineChars="250" w:firstLine="600"/>
        <w:rPr>
          <w:rFonts w:ascii="標楷體" w:eastAsia="標楷體" w:hAnsi="標楷體" w:cs="DFKaiShu-SB-Estd-BF"/>
          <w:kern w:val="0"/>
          <w:szCs w:val="24"/>
        </w:rPr>
      </w:pPr>
      <w:r w:rsidRPr="00B54A09">
        <w:rPr>
          <w:rFonts w:ascii="標楷體" w:eastAsia="標楷體" w:hAnsi="標楷體" w:cs="DFKaiShu-SB-Estd-BF" w:hint="eastAsia"/>
          <w:kern w:val="0"/>
          <w:szCs w:val="24"/>
        </w:rPr>
        <w:lastRenderedPageBreak/>
        <w:t>發之繳款書至執行機關出納或指定銀行一次繳清。如因故延後開標，上述應繳價期限亦</w:t>
      </w:r>
    </w:p>
    <w:p w:rsidR="006B0D43" w:rsidRPr="00B54A09" w:rsidRDefault="006B0D43" w:rsidP="00054DE5">
      <w:pPr>
        <w:autoSpaceDE w:val="0"/>
        <w:autoSpaceDN w:val="0"/>
        <w:adjustRightInd w:val="0"/>
        <w:ind w:firstLineChars="250" w:firstLine="600"/>
        <w:rPr>
          <w:rFonts w:ascii="標楷體" w:eastAsia="標楷體" w:hAnsi="標楷體" w:cs="DFKaiShu-SB-Estd-BF"/>
          <w:kern w:val="0"/>
          <w:szCs w:val="24"/>
        </w:rPr>
      </w:pPr>
      <w:r w:rsidRPr="00B54A09">
        <w:rPr>
          <w:rFonts w:ascii="標楷體" w:eastAsia="標楷體" w:hAnsi="標楷體" w:cs="DFKaiShu-SB-Estd-BF" w:hint="eastAsia"/>
          <w:kern w:val="0"/>
          <w:szCs w:val="24"/>
        </w:rPr>
        <w:t>隨延後開標日數順延之。</w:t>
      </w:r>
    </w:p>
    <w:p w:rsidR="006B0D43" w:rsidRPr="00B54A09" w:rsidRDefault="006B0D43" w:rsidP="006B0D43">
      <w:pPr>
        <w:autoSpaceDE w:val="0"/>
        <w:autoSpaceDN w:val="0"/>
        <w:adjustRightInd w:val="0"/>
        <w:rPr>
          <w:rFonts w:ascii="標楷體" w:eastAsia="標楷體" w:hAnsi="標楷體" w:cs="DFKaiShu-SB-Estd-BF"/>
          <w:kern w:val="0"/>
          <w:szCs w:val="24"/>
        </w:rPr>
      </w:pPr>
      <w:r w:rsidRPr="00B54A09">
        <w:rPr>
          <w:rFonts w:ascii="標楷體" w:eastAsia="標楷體" w:hAnsi="標楷體" w:cs="DFKaiShu-SB-Estd-BF" w:hint="eastAsia"/>
          <w:kern w:val="0"/>
          <w:szCs w:val="24"/>
        </w:rPr>
        <w:t>十一、停止標售一部或全部標的物時，由主持人於開標當場宣布，投標人不得異議。</w:t>
      </w:r>
    </w:p>
    <w:p w:rsidR="0084287C" w:rsidRDefault="006B0D43" w:rsidP="006B0D43">
      <w:pPr>
        <w:autoSpaceDE w:val="0"/>
        <w:autoSpaceDN w:val="0"/>
        <w:adjustRightInd w:val="0"/>
        <w:rPr>
          <w:rFonts w:ascii="標楷體" w:eastAsia="標楷體" w:hAnsi="標楷體" w:cs="DFKaiShu-SB-Estd-BF" w:hint="eastAsia"/>
          <w:b/>
          <w:kern w:val="0"/>
          <w:szCs w:val="24"/>
        </w:rPr>
      </w:pPr>
      <w:r w:rsidRPr="00B54A09">
        <w:rPr>
          <w:rFonts w:ascii="標楷體" w:eastAsia="標楷體" w:hAnsi="標楷體" w:cs="DFKaiShu-SB-Estd-BF" w:hint="eastAsia"/>
          <w:kern w:val="0"/>
          <w:szCs w:val="24"/>
        </w:rPr>
        <w:t>十二、</w:t>
      </w:r>
      <w:r w:rsidRPr="00DC441B">
        <w:rPr>
          <w:rFonts w:ascii="標楷體" w:eastAsia="標楷體" w:hAnsi="標楷體" w:cs="DFKaiShu-SB-Estd-BF" w:hint="eastAsia"/>
          <w:b/>
          <w:kern w:val="0"/>
          <w:szCs w:val="24"/>
        </w:rPr>
        <w:t>廠商繳清價款</w:t>
      </w:r>
      <w:r w:rsidR="00F34387" w:rsidRPr="00DC441B">
        <w:rPr>
          <w:rFonts w:ascii="標楷體" w:eastAsia="標楷體" w:hAnsi="標楷體" w:cs="DFKaiShu-SB-Estd-BF" w:hint="eastAsia"/>
          <w:b/>
          <w:kern w:val="0"/>
          <w:szCs w:val="24"/>
        </w:rPr>
        <w:t>後</w:t>
      </w:r>
      <w:r w:rsidR="00DC441B" w:rsidRPr="00DC441B">
        <w:rPr>
          <w:rFonts w:ascii="標楷體" w:eastAsia="標楷體" w:hAnsi="標楷體" w:cs="DFKaiShu-SB-Estd-BF" w:hint="eastAsia"/>
          <w:b/>
          <w:kern w:val="0"/>
          <w:szCs w:val="24"/>
        </w:rPr>
        <w:t>，</w:t>
      </w:r>
      <w:r w:rsidR="00F34387" w:rsidRPr="00DC441B">
        <w:rPr>
          <w:rFonts w:ascii="標楷體" w:eastAsia="標楷體" w:hAnsi="標楷體" w:cs="DFKaiShu-SB-Estd-BF" w:hint="eastAsia"/>
          <w:b/>
          <w:kern w:val="0"/>
          <w:szCs w:val="24"/>
        </w:rPr>
        <w:t>需配合</w:t>
      </w:r>
      <w:r w:rsidR="0084287C">
        <w:rPr>
          <w:rFonts w:ascii="標楷體" w:eastAsia="標楷體" w:hAnsi="標楷體" w:cs="DFKaiShu-SB-Estd-BF" w:hint="eastAsia"/>
          <w:b/>
          <w:kern w:val="0"/>
          <w:szCs w:val="24"/>
        </w:rPr>
        <w:t>本校(</w:t>
      </w:r>
      <w:r w:rsidR="00DC441B" w:rsidRPr="00DC441B">
        <w:rPr>
          <w:rFonts w:ascii="標楷體" w:eastAsia="標楷體" w:hAnsi="標楷體" w:cs="DFKaiShu-SB-Estd-BF" w:hint="eastAsia"/>
          <w:b/>
          <w:kern w:val="0"/>
          <w:szCs w:val="24"/>
        </w:rPr>
        <w:t>台南市南區龍崗國小校舍拆除</w:t>
      </w:r>
      <w:r w:rsidR="00F34387" w:rsidRPr="00DC441B">
        <w:rPr>
          <w:rFonts w:ascii="標楷體" w:eastAsia="標楷體" w:hAnsi="標楷體" w:cs="DFKaiShu-SB-Estd-BF" w:hint="eastAsia"/>
          <w:b/>
          <w:kern w:val="0"/>
          <w:szCs w:val="24"/>
        </w:rPr>
        <w:t>重建工程</w:t>
      </w:r>
      <w:r w:rsidR="0084287C">
        <w:rPr>
          <w:rFonts w:ascii="標楷體" w:eastAsia="標楷體" w:hAnsi="標楷體" w:cs="DFKaiShu-SB-Estd-BF" w:hint="eastAsia"/>
          <w:b/>
          <w:kern w:val="0"/>
          <w:szCs w:val="24"/>
        </w:rPr>
        <w:t>)</w:t>
      </w:r>
      <w:r w:rsidR="00DC441B" w:rsidRPr="00DC441B">
        <w:rPr>
          <w:rFonts w:ascii="標楷體" w:eastAsia="標楷體" w:hAnsi="標楷體" w:cs="DFKaiShu-SB-Estd-BF" w:hint="eastAsia"/>
          <w:b/>
          <w:kern w:val="0"/>
          <w:szCs w:val="24"/>
        </w:rPr>
        <w:t>之時程</w:t>
      </w:r>
      <w:r w:rsidR="00F34387" w:rsidRPr="00DC441B">
        <w:rPr>
          <w:rFonts w:ascii="標楷體" w:eastAsia="標楷體" w:hAnsi="標楷體" w:cs="DFKaiShu-SB-Estd-BF" w:hint="eastAsia"/>
          <w:b/>
          <w:kern w:val="0"/>
          <w:szCs w:val="24"/>
        </w:rPr>
        <w:t>安排</w:t>
      </w:r>
      <w:r w:rsidR="00DC441B" w:rsidRPr="00DC441B">
        <w:rPr>
          <w:rFonts w:ascii="標楷體" w:eastAsia="標楷體" w:hAnsi="標楷體" w:cs="DFKaiShu-SB-Estd-BF" w:hint="eastAsia"/>
          <w:b/>
          <w:kern w:val="0"/>
          <w:szCs w:val="24"/>
        </w:rPr>
        <w:t>拆</w:t>
      </w:r>
    </w:p>
    <w:p w:rsidR="00DC441B" w:rsidRDefault="0084287C" w:rsidP="006B0D43">
      <w:pPr>
        <w:autoSpaceDE w:val="0"/>
        <w:autoSpaceDN w:val="0"/>
        <w:adjustRightInd w:val="0"/>
        <w:rPr>
          <w:rFonts w:ascii="標楷體" w:eastAsia="標楷體" w:hAnsi="標楷體" w:cs="DFKaiShu-SB-Estd-BF" w:hint="eastAsia"/>
          <w:b/>
          <w:kern w:val="0"/>
          <w:szCs w:val="24"/>
        </w:rPr>
      </w:pPr>
      <w:r>
        <w:rPr>
          <w:rFonts w:ascii="標楷體" w:eastAsia="標楷體" w:hAnsi="標楷體" w:cs="DFKaiShu-SB-Estd-BF" w:hint="eastAsia"/>
          <w:b/>
          <w:kern w:val="0"/>
          <w:szCs w:val="24"/>
        </w:rPr>
        <w:t xml:space="preserve">      </w:t>
      </w:r>
      <w:r w:rsidRPr="00DC441B">
        <w:rPr>
          <w:rFonts w:ascii="標楷體" w:eastAsia="標楷體" w:hAnsi="標楷體" w:cs="DFKaiShu-SB-Estd-BF" w:hint="eastAsia"/>
          <w:b/>
          <w:kern w:val="0"/>
          <w:szCs w:val="24"/>
        </w:rPr>
        <w:t>除，</w:t>
      </w:r>
      <w:r>
        <w:rPr>
          <w:rFonts w:ascii="標楷體" w:eastAsia="標楷體" w:hAnsi="標楷體" w:cs="DFKaiShu-SB-Estd-BF" w:hint="eastAsia"/>
          <w:b/>
          <w:kern w:val="0"/>
          <w:szCs w:val="24"/>
        </w:rPr>
        <w:t xml:space="preserve"> </w:t>
      </w:r>
      <w:r w:rsidRPr="00DC441B">
        <w:rPr>
          <w:rFonts w:ascii="標楷體" w:eastAsia="標楷體" w:hAnsi="標楷體" w:cs="DFKaiShu-SB-Estd-BF" w:hint="eastAsia"/>
          <w:b/>
          <w:kern w:val="0"/>
          <w:szCs w:val="24"/>
        </w:rPr>
        <w:t>並得</w:t>
      </w:r>
      <w:r w:rsidR="00DC441B" w:rsidRPr="00DC441B">
        <w:rPr>
          <w:rFonts w:ascii="標楷體" w:eastAsia="標楷體" w:hAnsi="標楷體" w:cs="DFKaiShu-SB-Estd-BF" w:hint="eastAsia"/>
          <w:b/>
          <w:kern w:val="0"/>
          <w:szCs w:val="24"/>
        </w:rPr>
        <w:t>清運完畢，清運人力及費用由廠商負擔（得標廠商於報廢品領迄後，無殘值</w:t>
      </w:r>
    </w:p>
    <w:p w:rsidR="0084287C" w:rsidRPr="00DC441B" w:rsidRDefault="0084287C" w:rsidP="006B0D43">
      <w:pPr>
        <w:autoSpaceDE w:val="0"/>
        <w:autoSpaceDN w:val="0"/>
        <w:adjustRightInd w:val="0"/>
        <w:rPr>
          <w:rFonts w:ascii="標楷體" w:eastAsia="標楷體" w:hAnsi="標楷體" w:cs="DFKaiShu-SB-Estd-BF"/>
          <w:b/>
          <w:kern w:val="0"/>
          <w:szCs w:val="24"/>
        </w:rPr>
      </w:pPr>
      <w:r>
        <w:rPr>
          <w:rFonts w:ascii="標楷體" w:eastAsia="標楷體" w:hAnsi="標楷體" w:cs="DFKaiShu-SB-Estd-BF" w:hint="eastAsia"/>
          <w:b/>
          <w:kern w:val="0"/>
          <w:szCs w:val="24"/>
        </w:rPr>
        <w:t xml:space="preserve">      </w:t>
      </w:r>
      <w:r w:rsidRPr="00DC441B">
        <w:rPr>
          <w:rFonts w:ascii="標楷體" w:eastAsia="標楷體" w:hAnsi="標楷體" w:cs="DFKaiShu-SB-Estd-BF" w:hint="eastAsia"/>
          <w:b/>
          <w:kern w:val="0"/>
          <w:szCs w:val="24"/>
        </w:rPr>
        <w:t>報廢品，得標者應免費清運處理）。廠商如未於規定期限內繳足價款或完成清運，視同</w:t>
      </w:r>
    </w:p>
    <w:p w:rsidR="0084287C" w:rsidRDefault="00F34387" w:rsidP="0084287C">
      <w:pPr>
        <w:autoSpaceDE w:val="0"/>
        <w:autoSpaceDN w:val="0"/>
        <w:adjustRightInd w:val="0"/>
        <w:rPr>
          <w:rFonts w:ascii="標楷體" w:eastAsia="標楷體" w:hAnsi="標楷體" w:cs="DFKaiShu-SB-Estd-BF" w:hint="eastAsia"/>
          <w:b/>
          <w:kern w:val="0"/>
          <w:szCs w:val="24"/>
        </w:rPr>
      </w:pPr>
      <w:r w:rsidRPr="00DC441B">
        <w:rPr>
          <w:rFonts w:ascii="標楷體" w:eastAsia="標楷體" w:hAnsi="標楷體" w:cs="DFKaiShu-SB-Estd-BF" w:hint="eastAsia"/>
          <w:b/>
          <w:kern w:val="0"/>
          <w:szCs w:val="24"/>
        </w:rPr>
        <w:t xml:space="preserve">      </w:t>
      </w:r>
      <w:r w:rsidR="00DC441B" w:rsidRPr="00DC441B">
        <w:rPr>
          <w:rFonts w:ascii="標楷體" w:eastAsia="標楷體" w:hAnsi="標楷體" w:cs="DFKaiShu-SB-Estd-BF" w:hint="eastAsia"/>
          <w:b/>
          <w:kern w:val="0"/>
          <w:szCs w:val="24"/>
        </w:rPr>
        <w:t>廠商放棄得</w:t>
      </w:r>
      <w:r w:rsidR="0084287C" w:rsidRPr="00DC441B">
        <w:rPr>
          <w:rFonts w:ascii="標楷體" w:eastAsia="標楷體" w:hAnsi="標楷體" w:cs="DFKaiShu-SB-Estd-BF" w:hint="eastAsia"/>
          <w:b/>
          <w:kern w:val="0"/>
          <w:szCs w:val="24"/>
        </w:rPr>
        <w:t>標，並得通知次得標者於</w:t>
      </w:r>
      <w:r w:rsidR="0084287C" w:rsidRPr="00DC441B">
        <w:rPr>
          <w:rFonts w:ascii="標楷體" w:eastAsia="標楷體" w:hAnsi="標楷體" w:cs="DFKaiShu-SB-Estd-BF"/>
          <w:b/>
          <w:kern w:val="0"/>
          <w:szCs w:val="24"/>
        </w:rPr>
        <w:t>3</w:t>
      </w:r>
      <w:r w:rsidR="0084287C" w:rsidRPr="00DC441B">
        <w:rPr>
          <w:rFonts w:ascii="標楷體" w:eastAsia="標楷體" w:hAnsi="標楷體" w:cs="DFKaiShu-SB-Estd-BF" w:hint="eastAsia"/>
          <w:b/>
          <w:kern w:val="0"/>
          <w:szCs w:val="24"/>
        </w:rPr>
        <w:t>日內按最高標價一次繳清全部價款承購。</w:t>
      </w:r>
    </w:p>
    <w:p w:rsidR="006B0D43" w:rsidRPr="0084287C" w:rsidRDefault="006B0D43" w:rsidP="0084287C">
      <w:pPr>
        <w:autoSpaceDE w:val="0"/>
        <w:autoSpaceDN w:val="0"/>
        <w:adjustRightInd w:val="0"/>
        <w:rPr>
          <w:rFonts w:ascii="標楷體" w:eastAsia="標楷體" w:hAnsi="標楷體" w:cs="DFKaiShu-SB-Estd-BF"/>
          <w:b/>
          <w:kern w:val="0"/>
          <w:szCs w:val="24"/>
        </w:rPr>
      </w:pPr>
      <w:r w:rsidRPr="00B54A09">
        <w:rPr>
          <w:rFonts w:ascii="標楷體" w:eastAsia="標楷體" w:hAnsi="標楷體" w:cs="DFKaiShu-SB-Estd-BF" w:hint="eastAsia"/>
          <w:kern w:val="0"/>
          <w:szCs w:val="24"/>
        </w:rPr>
        <w:t>十三、本投標須知未列事項，悉依相關法令規定辦理。</w:t>
      </w:r>
    </w:p>
    <w:p w:rsidR="00F97B7C" w:rsidRPr="006B0D43" w:rsidRDefault="00F97B7C" w:rsidP="006B0D43">
      <w:pPr>
        <w:rPr>
          <w:szCs w:val="24"/>
        </w:rPr>
      </w:pPr>
    </w:p>
    <w:sectPr w:rsidR="00F97B7C" w:rsidRPr="006B0D43" w:rsidSect="00AA1378">
      <w:headerReference w:type="default" r:id="rId6"/>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B80" w:rsidRDefault="00A65B80" w:rsidP="00D95069">
      <w:r>
        <w:separator/>
      </w:r>
    </w:p>
  </w:endnote>
  <w:endnote w:type="continuationSeparator" w:id="0">
    <w:p w:rsidR="00A65B80" w:rsidRDefault="00A65B80" w:rsidP="00D950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書法中楷加框（注音一）"/>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64292"/>
      <w:docPartObj>
        <w:docPartGallery w:val="Page Numbers (Bottom of Page)"/>
        <w:docPartUnique/>
      </w:docPartObj>
    </w:sdtPr>
    <w:sdtContent>
      <w:p w:rsidR="004D1553" w:rsidRDefault="004D1553">
        <w:pPr>
          <w:pStyle w:val="a5"/>
          <w:jc w:val="center"/>
        </w:pPr>
        <w:fldSimple w:instr=" PAGE   \* MERGEFORMAT ">
          <w:r w:rsidRPr="004D1553">
            <w:rPr>
              <w:noProof/>
              <w:lang w:val="zh-TW"/>
            </w:rPr>
            <w:t>1</w:t>
          </w:r>
        </w:fldSimple>
      </w:p>
    </w:sdtContent>
  </w:sdt>
  <w:p w:rsidR="004D1553" w:rsidRDefault="004D155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B80" w:rsidRDefault="00A65B80" w:rsidP="00D95069">
      <w:r>
        <w:separator/>
      </w:r>
    </w:p>
  </w:footnote>
  <w:footnote w:type="continuationSeparator" w:id="0">
    <w:p w:rsidR="00A65B80" w:rsidRDefault="00A65B80" w:rsidP="00D950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53" w:rsidRDefault="004D1553">
    <w:pPr>
      <w:pStyle w:val="a3"/>
    </w:pPr>
    <w:r>
      <w:rPr>
        <w:rFonts w:hint="eastAsia"/>
      </w:rPr>
      <w:t>附件一</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5069"/>
    <w:rsid w:val="00054DE5"/>
    <w:rsid w:val="000B176F"/>
    <w:rsid w:val="000D69FE"/>
    <w:rsid w:val="000F004C"/>
    <w:rsid w:val="001C7BC4"/>
    <w:rsid w:val="00203A7C"/>
    <w:rsid w:val="002045D7"/>
    <w:rsid w:val="00252027"/>
    <w:rsid w:val="0029110B"/>
    <w:rsid w:val="003132EB"/>
    <w:rsid w:val="00413A52"/>
    <w:rsid w:val="00433340"/>
    <w:rsid w:val="00481D75"/>
    <w:rsid w:val="004D1553"/>
    <w:rsid w:val="005C37BB"/>
    <w:rsid w:val="00666FE2"/>
    <w:rsid w:val="0069243E"/>
    <w:rsid w:val="006B0D43"/>
    <w:rsid w:val="00747B3E"/>
    <w:rsid w:val="0078213D"/>
    <w:rsid w:val="007B4E7D"/>
    <w:rsid w:val="0084287C"/>
    <w:rsid w:val="00842A9D"/>
    <w:rsid w:val="00944B55"/>
    <w:rsid w:val="009A6AA1"/>
    <w:rsid w:val="00A65B80"/>
    <w:rsid w:val="00AA1378"/>
    <w:rsid w:val="00AE3BD6"/>
    <w:rsid w:val="00B5296A"/>
    <w:rsid w:val="00B55C96"/>
    <w:rsid w:val="00BC17BA"/>
    <w:rsid w:val="00C50212"/>
    <w:rsid w:val="00D01CC7"/>
    <w:rsid w:val="00D95069"/>
    <w:rsid w:val="00DC441B"/>
    <w:rsid w:val="00DC6DD3"/>
    <w:rsid w:val="00F34387"/>
    <w:rsid w:val="00F97B7C"/>
    <w:rsid w:val="00FB526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D43"/>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5069"/>
    <w:pPr>
      <w:tabs>
        <w:tab w:val="center" w:pos="4153"/>
        <w:tab w:val="right" w:pos="8306"/>
      </w:tabs>
      <w:snapToGrid w:val="0"/>
    </w:pPr>
    <w:rPr>
      <w:sz w:val="20"/>
      <w:szCs w:val="20"/>
    </w:rPr>
  </w:style>
  <w:style w:type="character" w:customStyle="1" w:styleId="a4">
    <w:name w:val="頁首 字元"/>
    <w:basedOn w:val="a0"/>
    <w:link w:val="a3"/>
    <w:uiPriority w:val="99"/>
    <w:rsid w:val="00D95069"/>
    <w:rPr>
      <w:sz w:val="20"/>
      <w:szCs w:val="20"/>
    </w:rPr>
  </w:style>
  <w:style w:type="paragraph" w:styleId="a5">
    <w:name w:val="footer"/>
    <w:basedOn w:val="a"/>
    <w:link w:val="a6"/>
    <w:uiPriority w:val="99"/>
    <w:unhideWhenUsed/>
    <w:rsid w:val="00D95069"/>
    <w:pPr>
      <w:tabs>
        <w:tab w:val="center" w:pos="4153"/>
        <w:tab w:val="right" w:pos="8306"/>
      </w:tabs>
      <w:snapToGrid w:val="0"/>
    </w:pPr>
    <w:rPr>
      <w:sz w:val="20"/>
      <w:szCs w:val="20"/>
    </w:rPr>
  </w:style>
  <w:style w:type="character" w:customStyle="1" w:styleId="a6">
    <w:name w:val="頁尾 字元"/>
    <w:basedOn w:val="a0"/>
    <w:link w:val="a5"/>
    <w:uiPriority w:val="99"/>
    <w:rsid w:val="00D95069"/>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650</TotalTime>
  <Pages>2</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cp:lastPrinted>2017-06-22T01:37:00Z</cp:lastPrinted>
  <dcterms:created xsi:type="dcterms:W3CDTF">2017-06-19T06:03:00Z</dcterms:created>
  <dcterms:modified xsi:type="dcterms:W3CDTF">2018-04-16T06:02:00Z</dcterms:modified>
</cp:coreProperties>
</file>